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Sekret ludzi sukcesu: dieta z niskim indeksem glikemicznym.</w:t>
      </w:r>
    </w:p>
    <w:p>
      <w:pPr>
        <w:spacing w:before="0" w:after="500" w:line="264" w:lineRule="auto"/>
      </w:pPr>
      <w:r>
        <w:rPr>
          <w:rFonts w:ascii="calibri" w:hAnsi="calibri" w:eastAsia="calibri" w:cs="calibri"/>
          <w:sz w:val="36"/>
          <w:szCs w:val="36"/>
          <w:b/>
        </w:rPr>
        <w:t xml:space="preserve">Dieta o niskim IG jest rekomendowana cierpiącym na insulinooporność, niedoczynność tarczycy, Hashimoto, czy zespół policystycznych jajników (PCOS). Ten model odżywiania w połączeniu z aktywnością fizyczną może skutecznie złagodzić objawy chorobowe. Mało kto jednak wie, że jest to również doskonała dieta dla osób prowadzących aktywne życie zawodowe.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dzisiejszym dynamicznym świecie, utrzymanie równowagi pomiędzy życiem zawodowym a osobistym staje się coraz większym wyzwaniem. Osobom bardzo aktywnym zawodowo szczególnie trudno jest znaleźć czas na zdrowe odżywianie, co może prowadzić do obniżenia energii, spadku koncentracji oraz problemów zdrowotnych. W odpowiedzi na te wyzwania, firma MójCatering prezentuje rewolucyjną dietę niski indeks glikemiczny, która nie tylko dostarcza niezbędnych składników odżywczych, ale również wspiera aktywny tryb życia zawodowego.</w:t>
      </w:r>
    </w:p>
    <w:p>
      <w:pPr>
        <w:spacing w:before="0" w:after="300"/>
      </w:pPr>
      <w:r>
        <w:rPr>
          <w:rFonts w:ascii="calibri" w:hAnsi="calibri" w:eastAsia="calibri" w:cs="calibri"/>
          <w:sz w:val="24"/>
          <w:szCs w:val="24"/>
        </w:rPr>
        <w:t xml:space="preserve">Indeks glikemiczny (IG) to wskaźnik, który mierzy wpływ spożywanego jedzenia na poziom cukru we krwi. Dieta niski indeks glikemiczny koncentruje się na spożywaniu pokarmów, które powoli podnoszą poziom glukozy we krwi, zapewniając długotrwałe uczucie sytości i stabilną energię. To kluczowy element dla osób prowadzących intensywne życie zawodowe, które potrzebują stałego zastrzyku energii, aby radzić sobie z codziennymi wyzwaniami.</w:t>
      </w:r>
    </w:p>
    <w:p>
      <w:pPr>
        <w:spacing w:before="0" w:after="300"/>
      </w:pPr>
      <w:r>
        <w:rPr>
          <w:rFonts w:ascii="calibri" w:hAnsi="calibri" w:eastAsia="calibri" w:cs="calibri"/>
          <w:sz w:val="24"/>
          <w:szCs w:val="24"/>
          <w:b/>
        </w:rPr>
        <w:t xml:space="preserve">Korzyści dla osób aktywnych zawodowo: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Stabilny poziom energii</w:t>
      </w:r>
      <w:r>
        <w:rPr>
          <w:rFonts w:ascii="calibri" w:hAnsi="calibri" w:eastAsia="calibri" w:cs="calibri"/>
          <w:sz w:val="24"/>
          <w:szCs w:val="24"/>
        </w:rPr>
        <w:t xml:space="preserve"> - dieta niski indeks glikemiczny dostępna w ofercie MójCatering pozwala na utrzymanie stabilnych poziomów energii przez cały dzień. To kluczowe dla osób aktywnych zawodowo, które muszą utrzymać wydajność i koncentrację nawet w najbardziej wymagających sytuacjach.</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Zdrowa kontrola wagi</w:t>
      </w:r>
      <w:r>
        <w:rPr>
          <w:rFonts w:ascii="calibri" w:hAnsi="calibri" w:eastAsia="calibri" w:cs="calibri"/>
          <w:sz w:val="24"/>
          <w:szCs w:val="24"/>
        </w:rPr>
        <w:t xml:space="preserve"> - równowaga między białkami, węglowodanami i tłuszczami w diecie wspomaga zdrową kontrolę wagi, co jest istotne dla utrzymania pewności siebie i dobrej kondycji fizycznej.</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Poprawa zdrowia serca</w:t>
      </w:r>
      <w:r>
        <w:rPr>
          <w:rFonts w:ascii="calibri" w:hAnsi="calibri" w:eastAsia="calibri" w:cs="calibri"/>
          <w:sz w:val="24"/>
          <w:szCs w:val="24"/>
        </w:rPr>
        <w:t xml:space="preserve"> - spożywanie produktów o niskim indeksie glikemicznym zwiększa zdrowie serca, obniżając ryzyko chorób sercowo-naczyniowych, co jest szczególnie ważne dla osób prowadzących intensywny tryb życia.</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Poprawa jędrności skóry</w:t>
      </w:r>
      <w:r>
        <w:rPr>
          <w:rFonts w:ascii="calibri" w:hAnsi="calibri" w:eastAsia="calibri" w:cs="calibri"/>
          <w:sz w:val="24"/>
          <w:szCs w:val="24"/>
        </w:rPr>
        <w:t xml:space="preserve"> - dieta wpływa nie tylko na nasze wnętrze, ale także na zewnętrzny wygląd. Produkty o niskim indeksie glikemicznym wspierają zdrową skórę, zachowując jej jędrność i elastyczność.</w:t>
      </w:r>
    </w:p>
    <w:p/>
    <w:p>
      <w:pPr>
        <w:spacing w:before="0" w:after="300"/>
      </w:pPr>
      <w:r>
        <w:rPr>
          <w:rFonts w:ascii="calibri" w:hAnsi="calibri" w:eastAsia="calibri" w:cs="calibri"/>
          <w:sz w:val="24"/>
          <w:szCs w:val="24"/>
          <w:b/>
        </w:rPr>
        <w:t xml:space="preserve">MójCatering - moje wszystko, czyli źródło zdrowia na talerzu. </w:t>
      </w:r>
    </w:p>
    <w:p>
      <w:pPr>
        <w:spacing w:before="0" w:after="300"/>
      </w:pPr>
      <w:r>
        <w:rPr>
          <w:rFonts w:ascii="calibri" w:hAnsi="calibri" w:eastAsia="calibri" w:cs="calibri"/>
          <w:sz w:val="24"/>
          <w:szCs w:val="24"/>
        </w:rPr>
        <w:t xml:space="preserve"> Firma MójCatering nie tylko rozumie potrzeby osób cierpiących na insulinooporność, niedoczynność tarczycy, Hashimoto, czy zespół policystycznych jajników (PCOS). Odpowiada na również na interes osób aktywnych zawodowo. Ich zespół doświadczonych kucharzy dba o zrównoważoną kompozycję posiłków, uwzględniającą wszystkie niezbędne składniki odżywcze.</w:t>
      </w:r>
    </w:p>
    <w:p>
      <w:pPr>
        <w:spacing w:before="0" w:after="300"/>
      </w:pPr>
      <w:r>
        <w:rPr>
          <w:rFonts w:ascii="calibri" w:hAnsi="calibri" w:eastAsia="calibri" w:cs="calibri"/>
          <w:sz w:val="24"/>
          <w:szCs w:val="24"/>
        </w:rPr>
        <w:t xml:space="preserve"> Decydując się na dietę niski indeks glikemiczny z MójCatering, nie tylko inwestujesz w swoje zdrowie, ale również zyskujesz pewność, że każdy posiłek dostarczy Ci energii niezbędnej do osiągnięcia sukcesów zarówno w biznesie, jak i życiu osobistym.</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Podsumowując, dieta niski indeks glikemiczny z MójCatering to nie tylko sposób na utrzymanie zdrowego stylu życia, ale również klucz do osiągnięcia pełni potencjału w intensywnym świecie biznesu. Daj szansę swojemu ciału na optymalne funkcjonowanie, wybierając dietę, która dostarcza nie tylko smaku, ale również zdrowia! Do końca tygodnia dla osób zamawiających dietę na stronie </w:t>
      </w:r>
      <w:hyperlink r:id="rId7" w:history="1">
        <w:r>
          <w:rPr>
            <w:rFonts w:ascii="calibri" w:hAnsi="calibri" w:eastAsia="calibri" w:cs="calibri"/>
            <w:color w:val="0000FF"/>
            <w:sz w:val="24"/>
            <w:szCs w:val="24"/>
            <w:u w:val="single"/>
          </w:rPr>
          <w:t xml:space="preserve">www.mojcatering.com.pl</w:t>
        </w:r>
      </w:hyperlink>
      <w:r>
        <w:rPr>
          <w:rFonts w:ascii="calibri" w:hAnsi="calibri" w:eastAsia="calibri" w:cs="calibri"/>
          <w:sz w:val="24"/>
          <w:szCs w:val="24"/>
        </w:rPr>
        <w:t xml:space="preserve"> </w:t>
      </w:r>
      <w:r>
        <w:rPr>
          <w:rFonts w:ascii="calibri" w:hAnsi="calibri" w:eastAsia="calibri" w:cs="calibri"/>
          <w:sz w:val="24"/>
          <w:szCs w:val="24"/>
        </w:rPr>
        <w:t xml:space="preserve">i korzystających z kodu NieskieIG10, dieta z rabatem 10%.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jcaterin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2026-05-11T18:29:43+02:00</dcterms:created>
  <dcterms:modified xsi:type="dcterms:W3CDTF">2026-05-11T18:29:43+02:00</dcterms:modified>
</cp:coreProperties>
</file>

<file path=docProps/custom.xml><?xml version="1.0" encoding="utf-8"?>
<Properties xmlns="http://schemas.openxmlformats.org/officeDocument/2006/custom-properties" xmlns:vt="http://schemas.openxmlformats.org/officeDocument/2006/docPropsVTypes"/>
</file>